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C5" w:rsidRPr="003C45C5" w:rsidRDefault="003C45C5" w:rsidP="003C45C5">
      <w:bookmarkStart w:id="0" w:name="_GoBack"/>
      <w:bookmarkEnd w:id="0"/>
      <w:r w:rsidRPr="003C45C5">
        <w:rPr>
          <w:b/>
          <w:bCs/>
        </w:rPr>
        <w:t xml:space="preserve">Astronoomia lahtise võistluse juhend 2013/2014. õppeaasta </w:t>
      </w:r>
    </w:p>
    <w:p w:rsidR="003C45C5" w:rsidRPr="003C45C5" w:rsidRDefault="003C45C5" w:rsidP="003C45C5">
      <w:r w:rsidRPr="003C45C5">
        <w:t xml:space="preserve">Kümnes üle-eestiline astronoomia lahtine võistlus toimub </w:t>
      </w:r>
      <w:r w:rsidRPr="003C45C5">
        <w:rPr>
          <w:b/>
          <w:bCs/>
        </w:rPr>
        <w:t xml:space="preserve">13. aprillil 2014 Tartus Tähe 4 õppehoones </w:t>
      </w:r>
      <w:r w:rsidRPr="003C45C5">
        <w:t xml:space="preserve">kell 11-14 (täpne toimumiskoht täpsustamisel). Võistluse tulemused on aluseks Eesti võistkonna moodustamisel rahvusvahelisteks astronoomiavõistlusteks. </w:t>
      </w:r>
    </w:p>
    <w:p w:rsidR="003C45C5" w:rsidRPr="003C45C5" w:rsidRDefault="003C45C5" w:rsidP="003C45C5">
      <w:r w:rsidRPr="003C45C5">
        <w:t xml:space="preserve">Tartus korraldatav võistlus hõlmab vaid teoreetilist laadi ülesandeid, mille lahendamiseks on aega 3 tundi. Võisteldakse kahes vanuserühmas: </w:t>
      </w:r>
      <w:r w:rsidRPr="003C45C5">
        <w:rPr>
          <w:b/>
          <w:bCs/>
        </w:rPr>
        <w:t xml:space="preserve">noorem rühm </w:t>
      </w:r>
      <w:r w:rsidRPr="003C45C5">
        <w:t xml:space="preserve">(sünniaasta 1999 ja hiljem) ning </w:t>
      </w:r>
      <w:r w:rsidRPr="003C45C5">
        <w:rPr>
          <w:b/>
          <w:bCs/>
        </w:rPr>
        <w:t xml:space="preserve">vanem rühm </w:t>
      </w:r>
      <w:r w:rsidRPr="003C45C5">
        <w:t xml:space="preserve">(sünniaasta 1998 ja varem). Vanuserühmad on moodustatud vastavalt rahvusvahelise astronoomiaolümpiaadi statuudile. </w:t>
      </w:r>
    </w:p>
    <w:p w:rsidR="003C45C5" w:rsidRPr="003C45C5" w:rsidRDefault="003C45C5" w:rsidP="003C45C5">
      <w:r w:rsidRPr="003C45C5">
        <w:t xml:space="preserve">Ülesanded eeldavad astronoomianähtuste head sisulist tundmist. </w:t>
      </w:r>
    </w:p>
    <w:p w:rsidR="003C45C5" w:rsidRDefault="003C45C5" w:rsidP="003C45C5">
      <w:r w:rsidRPr="003C45C5">
        <w:t xml:space="preserve">Registreerumise võistlusel osalemiseks kuulutame välja Teaduskooli kodulehel märtsi lõpus. </w:t>
      </w:r>
    </w:p>
    <w:p w:rsidR="003C45C5" w:rsidRPr="003C45C5" w:rsidRDefault="003C45C5" w:rsidP="003C45C5">
      <w:r w:rsidRPr="003C45C5">
        <w:rPr>
          <w:b/>
          <w:bCs/>
        </w:rPr>
        <w:t xml:space="preserve">Temaatika ja õppematerjalid </w:t>
      </w:r>
    </w:p>
    <w:p w:rsidR="003C45C5" w:rsidRPr="003C45C5" w:rsidRDefault="003C45C5" w:rsidP="003C45C5">
      <w:r w:rsidRPr="003C45C5">
        <w:rPr>
          <w:b/>
          <w:bCs/>
        </w:rPr>
        <w:t xml:space="preserve">Noorem rühm: </w:t>
      </w:r>
    </w:p>
    <w:p w:rsidR="003C45C5" w:rsidRPr="003C45C5" w:rsidRDefault="003C45C5" w:rsidP="003C45C5">
      <w:r w:rsidRPr="003C45C5">
        <w:t xml:space="preserve">Praktiline taevatundmine: tähtkujud ja nende paiknemine, heledamad tähed. </w:t>
      </w:r>
      <w:r>
        <w:br/>
      </w:r>
      <w:r w:rsidRPr="003C45C5">
        <w:t xml:space="preserve">Astronoomilised nähtused ja nendest tulenevad järeldused. </w:t>
      </w:r>
      <w:r>
        <w:br/>
      </w:r>
      <w:r w:rsidRPr="003C45C5">
        <w:t xml:space="preserve">Taevakoordinaadid, nende määramine ja kasutamine. </w:t>
      </w:r>
      <w:r>
        <w:br/>
      </w:r>
      <w:r w:rsidRPr="003C45C5">
        <w:t xml:space="preserve">Päikesesüsteem ja planeedid: liikumine taevas, tiirlemine ja pöörlemine, ehitus. </w:t>
      </w:r>
      <w:r>
        <w:br/>
      </w:r>
      <w:r w:rsidRPr="003C45C5">
        <w:t xml:space="preserve">Tähed: ehitus ja evolutsioon, kauguse määramine, liikumine. </w:t>
      </w:r>
    </w:p>
    <w:p w:rsidR="003C45C5" w:rsidRPr="003C45C5" w:rsidRDefault="003C45C5" w:rsidP="003C45C5">
      <w:r w:rsidRPr="003C45C5">
        <w:rPr>
          <w:i/>
          <w:iCs/>
        </w:rPr>
        <w:t xml:space="preserve">Jaak Lõhmus. Uutesse maailmadesse. (Füüsika IX kl.) Koolibri 2006 </w:t>
      </w:r>
      <w:r>
        <w:rPr>
          <w:i/>
          <w:iCs/>
        </w:rPr>
        <w:br/>
      </w:r>
      <w:r w:rsidRPr="003C45C5">
        <w:rPr>
          <w:i/>
          <w:iCs/>
        </w:rPr>
        <w:t xml:space="preserve">Heikki Oja. Põhjanael. Valgus, 2001 </w:t>
      </w:r>
    </w:p>
    <w:p w:rsidR="003C45C5" w:rsidRPr="003C45C5" w:rsidRDefault="003C45C5" w:rsidP="003C45C5">
      <w:r w:rsidRPr="003C45C5">
        <w:rPr>
          <w:b/>
          <w:bCs/>
        </w:rPr>
        <w:t xml:space="preserve">Vanem rühm (lisaks eeltoodule) </w:t>
      </w:r>
    </w:p>
    <w:p w:rsidR="003C45C5" w:rsidRPr="003C45C5" w:rsidRDefault="003C45C5" w:rsidP="003C45C5">
      <w:r w:rsidRPr="003C45C5">
        <w:t xml:space="preserve">Planeetide tasakaaluline kuju; horisondi sõltuvus kõrgusest. </w:t>
      </w:r>
      <w:r>
        <w:br/>
      </w:r>
      <w:r w:rsidRPr="003C45C5">
        <w:t xml:space="preserve">Kepleri seadused, nende rakendamine, planeetidevahelised lennud. </w:t>
      </w:r>
      <w:r>
        <w:br/>
      </w:r>
      <w:r w:rsidRPr="003C45C5">
        <w:t>Tähesuurused: definitsioon, absoluutne ja nä</w:t>
      </w:r>
      <w:r>
        <w:t>iv tähesuurus, seos kaugusega.</w:t>
      </w:r>
      <w:r>
        <w:br/>
        <w:t>Värvusindeksid.</w:t>
      </w:r>
      <w:r>
        <w:br/>
        <w:t>HR-diagramm. selle kasutamine.</w:t>
      </w:r>
      <w:r w:rsidRPr="003C45C5">
        <w:t xml:space="preserve"> </w:t>
      </w:r>
      <w:r>
        <w:br/>
      </w:r>
      <w:r w:rsidRPr="003C45C5">
        <w:t xml:space="preserve">Galaktikad: punanihe, kauguse määramine punanihkest (ka relativistlik juht). </w:t>
      </w:r>
      <w:r>
        <w:br/>
      </w:r>
      <w:r w:rsidRPr="003C45C5">
        <w:t xml:space="preserve">Kosmoloogilised mudelid: tüübi sõltuvus ainetihedusest. </w:t>
      </w:r>
    </w:p>
    <w:p w:rsidR="006B7A63" w:rsidRDefault="003C45C5" w:rsidP="003C45C5">
      <w:r w:rsidRPr="003C45C5">
        <w:rPr>
          <w:i/>
          <w:iCs/>
        </w:rPr>
        <w:t>Jaak Jaaniste. Kosmoloogia (Füüsika XII kl.) Koolibri, 1999</w:t>
      </w:r>
    </w:p>
    <w:sectPr w:rsidR="006B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21"/>
    <w:rsid w:val="003C45C5"/>
    <w:rsid w:val="006B7A63"/>
    <w:rsid w:val="00931D48"/>
    <w:rsid w:val="00CB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puravik</dc:creator>
  <cp:lastModifiedBy>Sirje-Anne Rei</cp:lastModifiedBy>
  <cp:revision>2</cp:revision>
  <dcterms:created xsi:type="dcterms:W3CDTF">2014-03-17T13:12:00Z</dcterms:created>
  <dcterms:modified xsi:type="dcterms:W3CDTF">2014-03-17T13:12:00Z</dcterms:modified>
</cp:coreProperties>
</file>